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附：</w:t>
      </w:r>
      <w:bookmarkStart w:id="0" w:name="_GoBack"/>
      <w:r>
        <w:rPr>
          <w:rFonts w:hint="eastAsia" w:ascii="微软雅黑" w:hAnsi="微软雅黑" w:eastAsia="微软雅黑"/>
        </w:rPr>
        <w:t>昆明市</w:t>
      </w:r>
      <w:r>
        <w:rPr>
          <w:rFonts w:ascii="微软雅黑" w:hAnsi="微软雅黑" w:eastAsia="微软雅黑"/>
        </w:rPr>
        <w:t>21</w:t>
      </w:r>
      <w:r>
        <w:rPr>
          <w:rFonts w:hint="eastAsia" w:ascii="微软雅黑" w:hAnsi="微软雅黑" w:eastAsia="微软雅黑"/>
        </w:rPr>
        <w:t>8</w:t>
      </w:r>
      <w:r>
        <w:rPr>
          <w:rFonts w:ascii="微软雅黑" w:hAnsi="微软雅黑" w:eastAsia="微软雅黑"/>
        </w:rPr>
        <w:t>家新冠疫苗接种机构名单</w:t>
      </w:r>
      <w:bookmarkEnd w:id="0"/>
    </w:p>
    <w:tbl>
      <w:tblPr>
        <w:tblStyle w:val="8"/>
        <w:tblW w:w="90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10"/>
        <w:gridCol w:w="1994"/>
        <w:gridCol w:w="4634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24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所在州市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所在县市区</w:t>
            </w:r>
          </w:p>
        </w:tc>
        <w:tc>
          <w:tcPr>
            <w:tcW w:w="4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接种点名称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</w:p>
        </w:tc>
        <w:tc>
          <w:tcPr>
            <w:tcW w:w="4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西山区永昌社区卫生服务中心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西山区西苑社区卫生服务中心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西山区马街社区卫生服务中心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西山区妇幼保健计划生育服务中心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西山区福海社区卫生服务中心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西山区前卫社区卫生服务中心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西山区金碧社区卫生服务中心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云南省第一人民医院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西山区棕树营社区卫生服务中心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昆明市妇幼保健院（丹霞路院区）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西山区碧鸡社区卫生服务中心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西山区海口社区卫生服务中心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西山区团结社区卫生服务中心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西山区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度假区海埂社区卫生服务中心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嵩阳卫生院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嵩明县第二人民医院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小街镇卫生院预防接种门诊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嵩明县牛栏江镇卫生院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嵩明县杨林镇卫生院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嵩明县小新街卫生院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嵩明县杨桥卫生院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鑫湖医院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连然社区卫生服务中心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金方社区卫生服务中心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八街卫生院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县街卫生院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禄脿卫生院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草铺卫生院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青龙卫生院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温泉卫生院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太平卫生院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安宁市连然街道宝兴社区卫生服务中心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安宁市连然街道天华苑社区卫生服务站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安宁市金方街道朝阳后山社区卫生服务站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云南城投昆明妇女儿童医院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安宁市太平新城街道万辉社区卫生服务中心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昆明鼎立医院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安宁市金方街道小罗白社区卫生服务站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昆明市延安医院预防保健科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昆明市第一人民医院甘美医院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昆明市第二人民医院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青云社区卫生服务中心（盘龙区人民医院）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拓东社区卫生服务中心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白云社区卫生服务中心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联盟社区卫生服务中心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鼓楼社区卫生服务中心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云南玛莉亚医院儿保科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盘龙区茨坝社区卫生服务中心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龙泉社区卫生服务中心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松华社区卫生服务中心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盘龙区双龙社区卫生服务中心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盘龙区滇源街道中心卫生院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盘龙区阿子营社区卫生服务中心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云南省妇幼保健院（云南省妇女儿童医院）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云南省盘龙区金沙社区卫生服务中心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昆明市盘龙区昆机社区卫生服务中心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昆明市盘龙区拓东街道尚义社区卫生服务站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昆明市盘龙区鼓楼街道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交三桥社区卫生服务中心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盘龙区东华街道文艺路新达社区卫生服务站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昆明市盘龙区东华街道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席子营化机社区卫生服务站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金江路社区卫生服务中心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盘龙区联盟街道万宏国际社区卫生服务站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昆明市盘龙区联盟街道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北泰花园社区卫生服务中心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盘龙区金辰街道金实社区卫生服务站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盘龙区金辰街道罗丰社区卫生服务站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云南瑞奇德医院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云南新新华医院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盘龙区金辰街道穿金路社区卫生服务中心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昆明市盘龙区金辰街道金刀营社区卫生服务站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昆明市盘龙区金辰街道天祥社区卫生服务中心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盘龙区青云街道佳园社区卫生服务中心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盘龙区青云街道云山社区卫生服务站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昆明市盘龙区云山刘家营社区卫生服务站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昆明市盘龙区青云街道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青龙白沙润园社区卫生服务站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昆明市盘龙区茨坝街道重工社区卫生服务中心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昆明市盘龙区龙泉街道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湖畔四季社区卫生服务站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昆明市盘龙区龙泉街道龙溪社区卫生服务中心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云南妇女儿童医院（有限公司）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盘龙区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昆明市盘龙区青云街道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青龙顺城府社区卫生服务站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禄劝县第一人民医院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屏山镇卫生院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转龙镇卫生院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撒营盘镇卫生院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九龙镇中心卫生院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禄劝彝族苗族自治县茂山镇卫生院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禄劝彝族苗族自治县皎平渡镇卫生院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禄劝彝族苗族自治县汤郎乡卫生院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禄劝彝族苗族自治县则黑乡卫生院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禄劝彝族苗族自治县马鹿塘乡卫生院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禄劝彝族苗族自治县乌东德镇卫生院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禄劝彝族苗族自治县中屏镇卫生院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禄劝彝族苗族自治县云龙乡卫生院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禄劝彝族苗族自治县乌蒙乡卫生院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禄劝彝族苗族自治县雪山乡卫生院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禄劝彝族苗族自治县团街镇卫生院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禄劝彝族苗族自治县翠华镇中心卫生院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昆明医科大学第一附属医院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昆明医科大学第二附属医院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云南省第二人民医院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云南省妇幼保健院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昆明市妇幼保健院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华山社区卫生服务中心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大观社区卫生服务中心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丰宁社区卫生服务中心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海源社区卫生服务中心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龙泉社区卫生服务中心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红云社区卫生服务中心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高新北区社区卫生服务中心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五华区妇幼健康服务中心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昆明安琪儿妇产医院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云南仁爱医院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云南现代妇产医院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空间俊园社区卫生服务站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虹山南路社区卫生服务站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洪园社区卫生服务站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文明花园社区卫生服务站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霖雨社区卫生服务站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虹山社区卫生服务中心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五华区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普吉社区卫生服务中心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晋宁区昆阳社区卫生服务中心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晋宁区晋城社区卫生服务中心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夕阳彝族乡卫生院接种门诊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双河彝族乡卫生院接种门诊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宝峰中心卫生院接种门诊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二街卫生院接种门诊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古城卫生院接种门诊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上蒜中心卫生院接种门诊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六街卫生院接种门诊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化乐卫生院接种门诊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新街中心卫生院接种门诊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晋宁辰鑫医院预防接种门诊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晋宁区中医院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石林县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鹿阜社区卫生服务中心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石林县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板桥社区卫生服务中心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石林县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石林社区卫生服务中心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石林县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石林县妇计中心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石林县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西街口镇卫生院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石林县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圭山镇卫生院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石林县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长湖镇卫生院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石林县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大可乡卫生院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乌龙街道社区卫生服务中心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吴家营街道社区卫生服务中心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大渔街道社区卫生服务中心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马金铺街道社区卫生服务中心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呈贡区洛羊卫生院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小商品加工产业城社区卫生服务中心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昆明医科大学呈贡校区校医院预防接种点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云南大学呈贡校区校医院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雨花社区卫生服务中心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呈贡区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洛龙街道社区卫生服务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富民县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永定街道卫生院接种门诊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富民县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大营街道卫生院接种门诊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富民县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罗免镇卫生院接种门诊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富民县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赤鹫镇卫生院接种门诊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富民县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散旦镇卫生院接种门诊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富民县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款庄镇卫生院接种门诊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富民县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东村镇卫生院接种门诊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富民县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富民县人民医院接种门诊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东川区碧谷街道中心卫生院预防接种门诊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东川区京铜社区卫生服务中心接种门诊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昆明市东川区汤丹镇中心卫生院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昆明市东川区红土地镇中心卫生院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昆明市东川区乌龙镇卫生院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昆明市东川区铜都街道中心卫生院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昆明市东川区阿旺镇卫生院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昆明市东川区因民镇卫生院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东川区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昆明市东川区拖布卡镇卫生院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县第一人民医院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县中医医院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仁德街道社区卫生服务中心月华路综合门诊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寻甸回族彝族自治县甸沙乡卫生院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寻甸县七星镇卫生院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寻甸回族彝族自治县河口镇卫生院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寻甸县柯渡镇中心卫生院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寻甸回族彝族自治县倘甸镇中心卫生院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寻甸县先锋镇卫生院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寻甸回族彝族自治县六哨乡卫生院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金所街道办事处中心卫生院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寻甸回族彝族自治县凤合镇卫生院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塘子街道办中心卫生院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仁德街道中心卫生院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寻甸回族彝族自治县联合乡卫生院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寻甸回族彝族自治县河口镇卫生院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寻甸县功山镇卫生院预防接种门诊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寻甸回族彝族自治县金源乡卫生院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寻甸县鸡街镇卫生院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宜良县妇幼健康服务中心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竹山镇卫生院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狗街镇中心卫生院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宜良县小马街卫生院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南羊街道办事处卫生院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匡远街道办事处中心卫生院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北古城镇中心卫生院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耿家营彝族苗族乡卫生院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九乡彝族回族乡卫生院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宜良县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马街镇卫生院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官渡区妇幼保健计划生育服务中心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云南省第三人民医院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昆明市第三人民医院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关上街道社区卫生服务中心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金马街道社区卫生服务中心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六甲街道社区卫生服务中心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太和街道社区卫生服务中心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吴井街道社区卫生服务中心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小板桥社区卫生服务中心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矣六街道社区卫生服务中心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大板桥街道社区卫生服务中心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阿拉社区卫生服务中心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航天社区卫生服务中心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出口加工区社区卫生服务中心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官渡区小街社区卫生服务中心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官渡区世纪城社区卫生中心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昆明市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</w:t>
            </w:r>
          </w:p>
        </w:tc>
        <w:tc>
          <w:tcPr>
            <w:tcW w:w="4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szCs w:val="22"/>
              </w:rPr>
              <w:t>官渡区新亚洲社区卫生服务中心</w:t>
            </w:r>
          </w:p>
        </w:tc>
        <w:tc>
          <w:tcPr>
            <w:tcW w:w="222" w:type="dxa"/>
            <w:vAlign w:val="center"/>
          </w:tcPr>
          <w:p>
            <w:pPr>
              <w:rPr>
                <w:rFonts w:ascii="微软雅黑" w:hAnsi="微软雅黑" w:eastAsia="微软雅黑" w:cs="Times New Roman"/>
                <w:sz w:val="22"/>
                <w:szCs w:val="22"/>
              </w:rPr>
            </w:pPr>
          </w:p>
        </w:tc>
      </w:tr>
    </w:tbl>
    <w:p>
      <w:pPr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A"/>
    <w:rsid w:val="000108F4"/>
    <w:rsid w:val="00014AE1"/>
    <w:rsid w:val="0002715F"/>
    <w:rsid w:val="00034095"/>
    <w:rsid w:val="0004413E"/>
    <w:rsid w:val="000579B6"/>
    <w:rsid w:val="0006352F"/>
    <w:rsid w:val="00080508"/>
    <w:rsid w:val="000A1B64"/>
    <w:rsid w:val="000B3EA8"/>
    <w:rsid w:val="000E022B"/>
    <w:rsid w:val="000F029F"/>
    <w:rsid w:val="000F11CA"/>
    <w:rsid w:val="000F48BE"/>
    <w:rsid w:val="00117BC0"/>
    <w:rsid w:val="00140C6D"/>
    <w:rsid w:val="00141021"/>
    <w:rsid w:val="00141A42"/>
    <w:rsid w:val="00145A0A"/>
    <w:rsid w:val="00146368"/>
    <w:rsid w:val="00162412"/>
    <w:rsid w:val="00170157"/>
    <w:rsid w:val="001967E3"/>
    <w:rsid w:val="001B7080"/>
    <w:rsid w:val="001D1DB5"/>
    <w:rsid w:val="001D7746"/>
    <w:rsid w:val="001F2AB7"/>
    <w:rsid w:val="001F3124"/>
    <w:rsid w:val="0023106D"/>
    <w:rsid w:val="00245423"/>
    <w:rsid w:val="002661D0"/>
    <w:rsid w:val="00270945"/>
    <w:rsid w:val="00290B91"/>
    <w:rsid w:val="0029379D"/>
    <w:rsid w:val="00295DDB"/>
    <w:rsid w:val="002A24D4"/>
    <w:rsid w:val="002A4482"/>
    <w:rsid w:val="002D7B43"/>
    <w:rsid w:val="0032394C"/>
    <w:rsid w:val="00331EA1"/>
    <w:rsid w:val="00342AF3"/>
    <w:rsid w:val="00347221"/>
    <w:rsid w:val="00350867"/>
    <w:rsid w:val="003618EE"/>
    <w:rsid w:val="003705CB"/>
    <w:rsid w:val="00374281"/>
    <w:rsid w:val="00375671"/>
    <w:rsid w:val="00391A05"/>
    <w:rsid w:val="00395389"/>
    <w:rsid w:val="00397558"/>
    <w:rsid w:val="003A63E1"/>
    <w:rsid w:val="003C0822"/>
    <w:rsid w:val="003E0578"/>
    <w:rsid w:val="003E4A6E"/>
    <w:rsid w:val="003F5E0E"/>
    <w:rsid w:val="0040766A"/>
    <w:rsid w:val="00423749"/>
    <w:rsid w:val="00474E7C"/>
    <w:rsid w:val="004A0CF2"/>
    <w:rsid w:val="004A3064"/>
    <w:rsid w:val="004B5647"/>
    <w:rsid w:val="004D0AA3"/>
    <w:rsid w:val="004D316E"/>
    <w:rsid w:val="004E597D"/>
    <w:rsid w:val="0052407E"/>
    <w:rsid w:val="00533577"/>
    <w:rsid w:val="005476FE"/>
    <w:rsid w:val="005802F6"/>
    <w:rsid w:val="00587A08"/>
    <w:rsid w:val="005940C3"/>
    <w:rsid w:val="005F48BC"/>
    <w:rsid w:val="00601CB1"/>
    <w:rsid w:val="006072C8"/>
    <w:rsid w:val="00616FF1"/>
    <w:rsid w:val="00620AAE"/>
    <w:rsid w:val="00624C22"/>
    <w:rsid w:val="00631FED"/>
    <w:rsid w:val="00635C35"/>
    <w:rsid w:val="00645432"/>
    <w:rsid w:val="00652CC7"/>
    <w:rsid w:val="0065493D"/>
    <w:rsid w:val="00657712"/>
    <w:rsid w:val="00661BF7"/>
    <w:rsid w:val="00671058"/>
    <w:rsid w:val="00675350"/>
    <w:rsid w:val="006A7404"/>
    <w:rsid w:val="006B55A0"/>
    <w:rsid w:val="006E362A"/>
    <w:rsid w:val="006E787A"/>
    <w:rsid w:val="006E78E6"/>
    <w:rsid w:val="0072717E"/>
    <w:rsid w:val="00727AD2"/>
    <w:rsid w:val="00730CD7"/>
    <w:rsid w:val="007618DA"/>
    <w:rsid w:val="007636A3"/>
    <w:rsid w:val="0077190F"/>
    <w:rsid w:val="0077766B"/>
    <w:rsid w:val="00785A13"/>
    <w:rsid w:val="0079230B"/>
    <w:rsid w:val="007B681A"/>
    <w:rsid w:val="007D448A"/>
    <w:rsid w:val="008078C9"/>
    <w:rsid w:val="008302D6"/>
    <w:rsid w:val="00835AE0"/>
    <w:rsid w:val="00844A31"/>
    <w:rsid w:val="00880AD7"/>
    <w:rsid w:val="0089313B"/>
    <w:rsid w:val="008D6705"/>
    <w:rsid w:val="008E1017"/>
    <w:rsid w:val="0091081E"/>
    <w:rsid w:val="00926C88"/>
    <w:rsid w:val="009320C9"/>
    <w:rsid w:val="0094067E"/>
    <w:rsid w:val="00943A45"/>
    <w:rsid w:val="009469CD"/>
    <w:rsid w:val="009544C9"/>
    <w:rsid w:val="0095742C"/>
    <w:rsid w:val="00970109"/>
    <w:rsid w:val="009828C9"/>
    <w:rsid w:val="00990F72"/>
    <w:rsid w:val="00996DC6"/>
    <w:rsid w:val="009B12DB"/>
    <w:rsid w:val="009C68B5"/>
    <w:rsid w:val="009D49DF"/>
    <w:rsid w:val="009D5FEC"/>
    <w:rsid w:val="009F0A94"/>
    <w:rsid w:val="00A30793"/>
    <w:rsid w:val="00A35F7E"/>
    <w:rsid w:val="00A55F7C"/>
    <w:rsid w:val="00A63570"/>
    <w:rsid w:val="00A66D79"/>
    <w:rsid w:val="00AA00F1"/>
    <w:rsid w:val="00AB3B62"/>
    <w:rsid w:val="00AE2266"/>
    <w:rsid w:val="00AF5C88"/>
    <w:rsid w:val="00B16EFE"/>
    <w:rsid w:val="00B27230"/>
    <w:rsid w:val="00B46F1C"/>
    <w:rsid w:val="00B86CCE"/>
    <w:rsid w:val="00B92EF3"/>
    <w:rsid w:val="00BA49C9"/>
    <w:rsid w:val="00BE3A86"/>
    <w:rsid w:val="00BF3067"/>
    <w:rsid w:val="00C12688"/>
    <w:rsid w:val="00C23337"/>
    <w:rsid w:val="00C54BB9"/>
    <w:rsid w:val="00C70449"/>
    <w:rsid w:val="00C94120"/>
    <w:rsid w:val="00C969EA"/>
    <w:rsid w:val="00CB1299"/>
    <w:rsid w:val="00CC14A8"/>
    <w:rsid w:val="00CC431E"/>
    <w:rsid w:val="00CD0873"/>
    <w:rsid w:val="00CF5F85"/>
    <w:rsid w:val="00D04F52"/>
    <w:rsid w:val="00D2571C"/>
    <w:rsid w:val="00D47073"/>
    <w:rsid w:val="00D63171"/>
    <w:rsid w:val="00D83A13"/>
    <w:rsid w:val="00D83F13"/>
    <w:rsid w:val="00DC09AB"/>
    <w:rsid w:val="00DD086D"/>
    <w:rsid w:val="00DD1855"/>
    <w:rsid w:val="00DD6BC5"/>
    <w:rsid w:val="00E311D5"/>
    <w:rsid w:val="00E44AA8"/>
    <w:rsid w:val="00E54655"/>
    <w:rsid w:val="00E620FD"/>
    <w:rsid w:val="00E75C1E"/>
    <w:rsid w:val="00EB2DDC"/>
    <w:rsid w:val="00EC1B69"/>
    <w:rsid w:val="00EC693A"/>
    <w:rsid w:val="00ED5F88"/>
    <w:rsid w:val="00EF50BE"/>
    <w:rsid w:val="00F0188C"/>
    <w:rsid w:val="00F528AE"/>
    <w:rsid w:val="00F6065D"/>
    <w:rsid w:val="00F612FA"/>
    <w:rsid w:val="00F678C4"/>
    <w:rsid w:val="00F70FFC"/>
    <w:rsid w:val="00F7110C"/>
    <w:rsid w:val="00F77DE7"/>
    <w:rsid w:val="00F80462"/>
    <w:rsid w:val="00FA28CF"/>
    <w:rsid w:val="00FA2DAE"/>
    <w:rsid w:val="00FB1D46"/>
    <w:rsid w:val="00FB25AA"/>
    <w:rsid w:val="00FB2E48"/>
    <w:rsid w:val="00FB51FD"/>
    <w:rsid w:val="00FD6BB3"/>
    <w:rsid w:val="00FE2E9C"/>
    <w:rsid w:val="1CA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3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uiPriority w:val="99"/>
  </w:style>
  <w:style w:type="character" w:customStyle="1" w:styleId="17">
    <w:name w:val="批注主题 字符"/>
    <w:basedOn w:val="16"/>
    <w:link w:val="7"/>
    <w:semiHidden/>
    <w:uiPriority w:val="99"/>
    <w:rPr>
      <w:b/>
      <w:bCs/>
    </w:rPr>
  </w:style>
  <w:style w:type="character" w:customStyle="1" w:styleId="18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9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20">
    <w:name w:val="msonormal"/>
    <w:basedOn w:val="1"/>
    <w:uiPriority w:val="0"/>
    <w:pPr>
      <w:spacing w:before="100" w:beforeAutospacing="1" w:after="100" w:afterAutospacing="1"/>
    </w:pPr>
  </w:style>
  <w:style w:type="paragraph" w:customStyle="1" w:styleId="21">
    <w:name w:val="xl111"/>
    <w:basedOn w:val="1"/>
    <w:uiPriority w:val="0"/>
    <w:pPr>
      <w:shd w:val="clear" w:color="000000" w:fill="FFFFFF"/>
      <w:spacing w:before="100" w:beforeAutospacing="1" w:after="100" w:afterAutospacing="1"/>
    </w:pPr>
    <w:rPr>
      <w:rFonts w:ascii="方正仿宋_GBK" w:eastAsia="方正仿宋_GBK"/>
      <w:color w:val="000000"/>
      <w:sz w:val="28"/>
      <w:szCs w:val="28"/>
    </w:rPr>
  </w:style>
  <w:style w:type="paragraph" w:customStyle="1" w:styleId="22">
    <w:name w:val="xl112"/>
    <w:basedOn w:val="1"/>
    <w:qFormat/>
    <w:uiPriority w:val="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23">
    <w:name w:val="xl113"/>
    <w:basedOn w:val="1"/>
    <w:uiPriority w:val="0"/>
    <w:pPr>
      <w:shd w:val="clear" w:color="000000" w:fill="FFFFFF"/>
      <w:spacing w:before="100" w:beforeAutospacing="1" w:after="100" w:afterAutospacing="1"/>
    </w:pPr>
    <w:rPr>
      <w:rFonts w:ascii="方正仿宋_GBK" w:eastAsia="方正仿宋_GBK"/>
      <w:color w:val="000000"/>
      <w:sz w:val="28"/>
      <w:szCs w:val="28"/>
    </w:rPr>
  </w:style>
  <w:style w:type="paragraph" w:customStyle="1" w:styleId="24">
    <w:name w:val="xl114"/>
    <w:basedOn w:val="1"/>
    <w:uiPriority w:val="0"/>
    <w:pPr>
      <w:spacing w:before="100" w:beforeAutospacing="1" w:after="100" w:afterAutospacing="1"/>
    </w:pPr>
    <w:rPr>
      <w:color w:val="000000"/>
    </w:rPr>
  </w:style>
  <w:style w:type="paragraph" w:customStyle="1" w:styleId="25">
    <w:name w:val="xl115"/>
    <w:basedOn w:val="1"/>
    <w:uiPriority w:val="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26">
    <w:name w:val="xl1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eastAsia="方正仿宋_GBK"/>
      <w:color w:val="000000"/>
      <w:sz w:val="28"/>
      <w:szCs w:val="28"/>
    </w:rPr>
  </w:style>
  <w:style w:type="paragraph" w:customStyle="1" w:styleId="27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eastAsia="方正仿宋_GBK"/>
      <w:color w:val="000000"/>
      <w:sz w:val="28"/>
      <w:szCs w:val="28"/>
    </w:rPr>
  </w:style>
  <w:style w:type="character" w:customStyle="1" w:styleId="28">
    <w:name w:val="批注框文本 字符"/>
    <w:basedOn w:val="9"/>
    <w:link w:val="3"/>
    <w:semiHidden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943</Words>
  <Characters>5380</Characters>
  <Lines>44</Lines>
  <Paragraphs>12</Paragraphs>
  <TotalTime>5</TotalTime>
  <ScaleCrop>false</ScaleCrop>
  <LinksUpToDate>false</LinksUpToDate>
  <CharactersWithSpaces>6311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2021-03-31T09:16:00Z</dcterms:created>
  <dc:creator>Tessie Ding</dc:creator>
  <cp:lastModifiedBy>px</cp:lastModifiedBy>
  <dcterms:modified xsi:type="dcterms:W3CDTF">2021-03-31T10:17:28Z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EE4E25D5AB364C19BDE1AEB264F717CF</vt:lpwstr>
  </property>
</Properties>
</file>